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2C5" w:rsidRDefault="008E22C5" w:rsidP="008E22C5">
      <w:pPr>
        <w:spacing w:before="150" w:after="150" w:line="240" w:lineRule="auto"/>
        <w:ind w:left="150" w:right="150"/>
        <w:jc w:val="center"/>
        <w:outlineLvl w:val="0"/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>Нормы кормления для служебных животных Пограничной службы ФСБ РФ</w:t>
      </w:r>
    </w:p>
    <w:p w:rsidR="008E22C5" w:rsidRPr="008E22C5" w:rsidRDefault="008E22C5" w:rsidP="008E22C5">
      <w:pPr>
        <w:spacing w:before="150" w:after="150" w:line="240" w:lineRule="auto"/>
        <w:ind w:left="150" w:right="150"/>
        <w:outlineLvl w:val="0"/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</w:pPr>
      <w:r w:rsidRPr="008E22C5">
        <w:rPr>
          <w:rFonts w:ascii="Arial" w:eastAsia="Times New Roman" w:hAnsi="Arial" w:cs="Arial"/>
          <w:color w:val="494949"/>
          <w:kern w:val="36"/>
          <w:sz w:val="30"/>
          <w:szCs w:val="30"/>
          <w:lang w:eastAsia="ru-RU"/>
        </w:rPr>
        <w:t>II. Нормы обеспечения кормами (продуктами) штатных служебных собак, щенков</w:t>
      </w:r>
    </w:p>
    <w:p w:rsidR="008E22C5" w:rsidRPr="008E22C5" w:rsidRDefault="008E22C5" w:rsidP="008E22C5">
      <w:pPr>
        <w:spacing w:after="0" w:line="240" w:lineRule="auto"/>
        <w:ind w:firstLine="150"/>
        <w:jc w:val="center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1" w:name="3d534"/>
      <w:bookmarkEnd w:id="1"/>
      <w:r w:rsidRPr="008E22C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Норма обеспечения продуктами штатных служебных собак, щенков</w:t>
      </w:r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540"/>
        <w:gridCol w:w="794"/>
        <w:gridCol w:w="526"/>
        <w:gridCol w:w="2560"/>
        <w:gridCol w:w="2888"/>
      </w:tblGrid>
      <w:tr w:rsidR="008E22C5" w:rsidRPr="008E22C5" w:rsidTr="008E22C5"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2" w:name="2cc62"/>
            <w:bookmarkEnd w:id="2"/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Наименование продуктов</w:t>
            </w:r>
          </w:p>
        </w:tc>
        <w:tc>
          <w:tcPr>
            <w:tcW w:w="0" w:type="auto"/>
            <w:gridSpan w:val="5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Количество продуктов на одну собаку (щенка) в сутки (граммов)</w:t>
            </w:r>
          </w:p>
        </w:tc>
      </w:tr>
      <w:tr w:rsidR="008E22C5" w:rsidRPr="008E22C5" w:rsidTr="008E22C5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вес собаки (килограммов)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щенок до четырехмесячного возраста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щенок от четырех до шестимесячного возраста</w:t>
            </w:r>
          </w:p>
        </w:tc>
      </w:tr>
      <w:tr w:rsidR="008E22C5" w:rsidRPr="008E22C5" w:rsidTr="008E22C5"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до 25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от 25 до 45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от 45</w:t>
            </w: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</w:p>
        </w:tc>
      </w:tr>
      <w:tr w:rsidR="008E22C5" w:rsidRPr="008E22C5" w:rsidTr="008E22C5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Крупа (ячневая, пшено, овсяная, геркулес, гречневая, рис)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30 - 310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310 - 450/600/650</w:t>
            </w:r>
          </w:p>
        </w:tc>
      </w:tr>
      <w:tr w:rsidR="008E22C5" w:rsidRPr="008E22C5" w:rsidTr="008E22C5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Мясо (говядина, баранина, конина)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18 - 200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200 - 300/400/500</w:t>
            </w:r>
          </w:p>
        </w:tc>
      </w:tr>
      <w:tr w:rsidR="008E22C5" w:rsidRPr="008E22C5" w:rsidTr="008E22C5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10 - 13</w:t>
            </w:r>
          </w:p>
        </w:tc>
      </w:tr>
      <w:tr w:rsidR="008E22C5" w:rsidRPr="008E22C5" w:rsidTr="008E22C5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Молоко (кефир) (миллилитров)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125 - 500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500</w:t>
            </w:r>
          </w:p>
        </w:tc>
      </w:tr>
      <w:tr w:rsidR="008E22C5" w:rsidRPr="008E22C5" w:rsidTr="008E22C5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Творог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42 - 250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250</w:t>
            </w:r>
          </w:p>
        </w:tc>
      </w:tr>
      <w:tr w:rsidR="008E22C5" w:rsidRPr="008E22C5" w:rsidTr="008E22C5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bookmarkStart w:id="3" w:name="68d4c"/>
            <w:bookmarkEnd w:id="3"/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Яйцо куриное (штук) (в неделю)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</w:t>
            </w:r>
          </w:p>
        </w:tc>
      </w:tr>
      <w:tr w:rsidR="008E22C5" w:rsidRPr="008E22C5" w:rsidTr="008E22C5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Картофель, овощи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150 - 250/300/350</w:t>
            </w:r>
          </w:p>
        </w:tc>
      </w:tr>
      <w:tr w:rsidR="008E22C5" w:rsidRPr="008E22C5" w:rsidTr="008E22C5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3 - 10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22C5" w:rsidRPr="008E22C5" w:rsidRDefault="008E22C5" w:rsidP="008E22C5">
            <w:pPr>
              <w:spacing w:after="0" w:line="240" w:lineRule="auto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8E22C5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10 - 15</w:t>
            </w:r>
          </w:p>
        </w:tc>
      </w:tr>
    </w:tbl>
    <w:p w:rsidR="008E22C5" w:rsidRPr="008E22C5" w:rsidRDefault="008E22C5" w:rsidP="008E22C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4" w:name="391f7"/>
      <w:bookmarkEnd w:id="4"/>
      <w:r w:rsidRPr="008E22C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Примечания:</w:t>
      </w:r>
    </w:p>
    <w:p w:rsidR="008E22C5" w:rsidRPr="008E22C5" w:rsidRDefault="008E22C5" w:rsidP="008E22C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E22C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1. По норме обеспечения продуктами штатных служебных собак, щенков обеспечивать штатных служебных собак, щенков органов федеральной службы безопасности (далее - служебные собаки, щенки).</w:t>
      </w:r>
    </w:p>
    <w:p w:rsidR="008E22C5" w:rsidRPr="008E22C5" w:rsidRDefault="008E22C5" w:rsidP="008E22C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E22C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2. Дополнительно к норме выдавать на одну служебную собаку в сутки:</w:t>
      </w:r>
    </w:p>
    <w:p w:rsidR="008E22C5" w:rsidRPr="008E22C5" w:rsidRDefault="008E22C5" w:rsidP="008E22C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E22C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а) мясо - 100 граммов, жиры животные - 10 граммов для служебных собак в районах Крайнего Севера и приравненных к ним местностях;</w:t>
      </w:r>
    </w:p>
    <w:p w:rsidR="008E22C5" w:rsidRPr="008E22C5" w:rsidRDefault="008E22C5" w:rsidP="008E22C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E22C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б) мясо - 50 граммов для служебных собак в день проведения занятий по дрессировке (тренировке);</w:t>
      </w:r>
    </w:p>
    <w:p w:rsidR="008E22C5" w:rsidRPr="008E22C5" w:rsidRDefault="008E22C5" w:rsidP="008E22C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5" w:name="98d61"/>
      <w:bookmarkEnd w:id="5"/>
      <w:r w:rsidRPr="008E22C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в) мясо - 50 граммов для племенных собак.</w:t>
      </w:r>
    </w:p>
    <w:p w:rsidR="008E22C5" w:rsidRPr="008E22C5" w:rsidRDefault="008E22C5" w:rsidP="008E22C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E22C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3. По заключению ветеринарного специалиста дополнительно к норме выдавать на одну служебную собаку в сутки:</w:t>
      </w:r>
    </w:p>
    <w:p w:rsidR="008E22C5" w:rsidRPr="008E22C5" w:rsidRDefault="008E22C5" w:rsidP="008E22C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E22C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а) молоко (кефир) - 500 миллилитров, творог - 100 граммов, яйцо куриное (штук) - 3 (в неделю) для больных служебных собак;</w:t>
      </w:r>
    </w:p>
    <w:p w:rsidR="008E22C5" w:rsidRPr="008E22C5" w:rsidRDefault="008E22C5" w:rsidP="008E22C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E22C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б) яйцо куриное (штук) - 3 (в неделю) для племенных кобелей в питомниках за 2 недели до планируемой вязки;</w:t>
      </w:r>
    </w:p>
    <w:p w:rsidR="008E22C5" w:rsidRPr="008E22C5" w:rsidRDefault="008E22C5" w:rsidP="008E22C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E22C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в) мясо - 50 граммов, яйцо куриное (штук) - 3 (в неделю) для племенных сук в питомниках за месяц до планируемой вязки;</w:t>
      </w:r>
    </w:p>
    <w:p w:rsidR="008E22C5" w:rsidRPr="008E22C5" w:rsidRDefault="008E22C5" w:rsidP="008E22C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6" w:name="5081d"/>
      <w:bookmarkEnd w:id="6"/>
      <w:r w:rsidRPr="008E22C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г) мясо - 100 граммов, молоко (кефир) - 500 миллилитров, творог - 100 граммов, яйцо куриное (штук) - 3 (в неделю) для племенных щенных и кормящих сук (до отъема щенков) в питомниках;</w:t>
      </w:r>
    </w:p>
    <w:p w:rsidR="008E22C5" w:rsidRPr="008E22C5" w:rsidRDefault="008E22C5" w:rsidP="008E22C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E22C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д) мясо - 50 граммов, молоко (кефир) - 500 миллилитров, яйцо куриное (штук) - 3 (в неделю) для племенных сук в питомниках в течение 1 месяца после отъема щенков;</w:t>
      </w:r>
    </w:p>
    <w:p w:rsidR="008E22C5" w:rsidRPr="008E22C5" w:rsidRDefault="008E22C5" w:rsidP="008E22C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E22C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е) молоко (кефир) - 500 миллилитров, творог - 100 граммов, яйцо куриное (штук) - 3 (в неделю) для служебных собак, охраняющих вредные для их здоровья объекты;</w:t>
      </w:r>
    </w:p>
    <w:p w:rsidR="008E22C5" w:rsidRPr="008E22C5" w:rsidRDefault="008E22C5" w:rsidP="008E22C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7" w:name="46bd6"/>
      <w:bookmarkEnd w:id="7"/>
      <w:r w:rsidRPr="008E22C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ж) витаминно-минеральную подкормку - 2 - 35 граммов.</w:t>
      </w:r>
    </w:p>
    <w:p w:rsidR="008E22C5" w:rsidRPr="008E22C5" w:rsidRDefault="008E22C5" w:rsidP="008E22C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E22C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4. По норме выдавать на одного щенка до четырехмесячного возраста в сутки:</w:t>
      </w:r>
    </w:p>
    <w:p w:rsidR="008E22C5" w:rsidRPr="008E22C5" w:rsidRDefault="008E22C5" w:rsidP="008E22C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8" w:name="6f1e3"/>
      <w:bookmarkEnd w:id="8"/>
      <w:r w:rsidRPr="008E22C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а) крупу - с трехнедельного возраста, начиная с 30 граммов, с еженедельным увеличением на 20 граммов;</w:t>
      </w:r>
    </w:p>
    <w:p w:rsidR="008E22C5" w:rsidRPr="008E22C5" w:rsidRDefault="008E22C5" w:rsidP="008E22C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E22C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б) мясо - с месячного возраста, начиная с 18 граммов, с еженедельным увеличением на 14 граммов;</w:t>
      </w:r>
    </w:p>
    <w:p w:rsidR="008E22C5" w:rsidRPr="008E22C5" w:rsidRDefault="008E22C5" w:rsidP="008E22C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E22C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в) молоко (кефир) - с двухнедельного возраста, начиная со 125 миллилитров, с еженедельным увеличением на 25 миллилитров;</w:t>
      </w:r>
    </w:p>
    <w:p w:rsidR="008E22C5" w:rsidRPr="008E22C5" w:rsidRDefault="008E22C5" w:rsidP="008E22C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E22C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г) творог - с месячного возраста, начиная с 42 граммов, с еженедельным увеличением на 16 граммов.</w:t>
      </w:r>
    </w:p>
    <w:p w:rsidR="008E22C5" w:rsidRPr="008E22C5" w:rsidRDefault="008E22C5" w:rsidP="008E22C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9" w:name="e1051"/>
      <w:bookmarkEnd w:id="9"/>
      <w:r w:rsidRPr="008E22C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5. По норме выдавать на одного щенка от четырех- до шестимесячного возраста (до достижения максимального значения нормы с учетом веса породы) в сутки:</w:t>
      </w:r>
    </w:p>
    <w:p w:rsidR="008E22C5" w:rsidRPr="008E22C5" w:rsidRDefault="008E22C5" w:rsidP="008E22C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10" w:name="c5d5d"/>
      <w:bookmarkEnd w:id="10"/>
      <w:r w:rsidRPr="008E22C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а) крупу - начиная с 310 граммов, с еженедельным увеличением на 17 граммов - для пород собак весом до 25 килограммов, на 36 граммов - для пород собак весом от 25 до 45 килограммов, на 42 грамма - для пород собак весом от 45 килограммов;</w:t>
      </w:r>
    </w:p>
    <w:p w:rsidR="008E22C5" w:rsidRPr="008E22C5" w:rsidRDefault="008E22C5" w:rsidP="008E22C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E22C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б) мясо - начиная с 200 граммов, с еженедельным увеличением на 12 граммов - для пород собак весом до 25 килограммов, на 25 граммов - для пород собак весом от 25 до 45 килограммов, на 37 граммов - для пород собак весом от 45 килограммов;</w:t>
      </w:r>
    </w:p>
    <w:p w:rsidR="008E22C5" w:rsidRPr="008E22C5" w:rsidRDefault="008E22C5" w:rsidP="008E22C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bookmarkStart w:id="11" w:name="bffad"/>
      <w:bookmarkEnd w:id="11"/>
      <w:r w:rsidRPr="008E22C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в) картофель, овощи - начиная со 150 граммов с еженедельным увеличением на 12 граммов - для пород собак весом до 25 килограммов, на 18 граммов - для пород собак </w:t>
      </w:r>
      <w:bookmarkStart w:id="12" w:name="0464c"/>
      <w:bookmarkEnd w:id="12"/>
      <w:r w:rsidRPr="008E22C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весом от 25 до 45 килограммов, на 25 граммов - для пород собак весом от 45 килограммов.</w:t>
      </w:r>
    </w:p>
    <w:p w:rsidR="008E22C5" w:rsidRPr="008E22C5" w:rsidRDefault="008E22C5" w:rsidP="008E22C5">
      <w:pPr>
        <w:spacing w:after="0" w:line="240" w:lineRule="auto"/>
        <w:ind w:firstLine="150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8E22C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6. В случаях нахождения служебных собак на домашнем содержании у военнослужащих органов безопасности, а также в условиях транспортировки при нахождении в пути более 12 часов и в случаях, когда приготовление пищи для них не представляется возможным, разрешается вместо продуктов, предусмотренных нормой, выдавать на одну </w:t>
      </w:r>
      <w:bookmarkStart w:id="13" w:name="752bf"/>
      <w:bookmarkEnd w:id="13"/>
      <w:r w:rsidRPr="008E22C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служебную </w:t>
      </w:r>
      <w:r w:rsidRPr="008E22C5">
        <w:rPr>
          <w:rFonts w:ascii="Arial" w:eastAsia="Times New Roman" w:hAnsi="Arial" w:cs="Arial"/>
          <w:color w:val="494949"/>
          <w:sz w:val="18"/>
          <w:szCs w:val="18"/>
          <w:lang w:eastAsia="ru-RU"/>
        </w:rPr>
        <w:lastRenderedPageBreak/>
        <w:t>собаку в сутки сухари из ржаной обойной муки, пшеничной обойной муки и муки 2 сорта - 350 граммов и консервы мясо-растительные для собак - 1300 - 1360 </w:t>
      </w:r>
      <w:bookmarkStart w:id="14" w:name="008b4"/>
      <w:bookmarkEnd w:id="14"/>
      <w:r w:rsidRPr="008E22C5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граммов &lt;1&gt; или сухари из ржаной обойной муки, пшеничной обойной муки и муки 2 сорта - 500 граммов и консервы мясные для собак - 650 - 700 граммов &lt;1&gt;.</w:t>
      </w:r>
    </w:p>
    <w:p w:rsidR="000C3BCD" w:rsidRDefault="000C3BCD"/>
    <w:sectPr w:rsidR="000C3BCD" w:rsidSect="008E2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2C5"/>
    <w:rsid w:val="000C3BCD"/>
    <w:rsid w:val="00814174"/>
    <w:rsid w:val="008E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F7686-A40E-455F-B1AE-D5281B31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BCD"/>
  </w:style>
  <w:style w:type="paragraph" w:styleId="1">
    <w:name w:val="heading 1"/>
    <w:basedOn w:val="a"/>
    <w:link w:val="10"/>
    <w:uiPriority w:val="9"/>
    <w:qFormat/>
    <w:rsid w:val="008E2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Beam</dc:creator>
  <cp:lastModifiedBy>Борис Борис</cp:lastModifiedBy>
  <cp:revision>2</cp:revision>
  <dcterms:created xsi:type="dcterms:W3CDTF">2018-01-22T15:19:00Z</dcterms:created>
  <dcterms:modified xsi:type="dcterms:W3CDTF">2018-01-22T15:19:00Z</dcterms:modified>
</cp:coreProperties>
</file>